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27" w:rsidRDefault="00EE29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DOSTĘ</w:t>
      </w:r>
      <w:r w:rsidR="00D645CB" w:rsidRPr="00D645CB">
        <w:rPr>
          <w:rFonts w:ascii="Arial" w:hAnsi="Arial" w:cs="Arial"/>
          <w:b/>
          <w:sz w:val="28"/>
          <w:szCs w:val="28"/>
        </w:rPr>
        <w:t>P DO INFORMACJI PUBLICZNEJ</w:t>
      </w:r>
    </w:p>
    <w:p w:rsidR="00D645CB" w:rsidRDefault="003912A2" w:rsidP="009B4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Podstawowe in</w:t>
      </w:r>
      <w:r w:rsidR="00D645CB">
        <w:rPr>
          <w:rFonts w:ascii="Arial" w:hAnsi="Arial" w:cs="Arial"/>
          <w:sz w:val="24"/>
          <w:szCs w:val="24"/>
        </w:rPr>
        <w:t xml:space="preserve">formacje o działalności Miejskiej Szkoły Muzycznej I stopnia im. Romualda Twardowskiego w Gostyninie są zamieszczone na stronie internetowej Szkoły </w:t>
      </w:r>
      <w:hyperlink r:id="rId6" w:history="1">
        <w:r w:rsidR="00D645CB" w:rsidRPr="00C34AF8">
          <w:rPr>
            <w:rStyle w:val="Hipercze"/>
            <w:rFonts w:ascii="Arial" w:hAnsi="Arial" w:cs="Arial"/>
            <w:sz w:val="24"/>
            <w:szCs w:val="24"/>
          </w:rPr>
          <w:t>www.msmgostynin.pl</w:t>
        </w:r>
      </w:hyperlink>
      <w:r w:rsidR="00D645CB">
        <w:rPr>
          <w:rFonts w:ascii="Arial" w:hAnsi="Arial" w:cs="Arial"/>
          <w:sz w:val="24"/>
          <w:szCs w:val="24"/>
        </w:rPr>
        <w:t xml:space="preserve"> oraz w Biuletynie Informacji Publicznej.</w:t>
      </w:r>
    </w:p>
    <w:p w:rsidR="00D645CB" w:rsidRDefault="00D645CB" w:rsidP="00D645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przepisami ustawy o dostępie do informacji publicznej informacja publiczna, która nie została udostępniona w Biuletynie Informacji Publicznej lub centralnym repozytorium, jest udostępniana na wniosek.</w:t>
      </w:r>
    </w:p>
    <w:p w:rsidR="00D645CB" w:rsidRDefault="00D645CB" w:rsidP="00D645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Wypełniony wniosek można przesłać:</w:t>
      </w:r>
    </w:p>
    <w:p w:rsidR="00D645CB" w:rsidRPr="00D645CB" w:rsidRDefault="00D645CB" w:rsidP="00D645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645CB">
        <w:rPr>
          <w:rFonts w:ascii="Arial" w:hAnsi="Arial" w:cs="Arial"/>
          <w:sz w:val="24"/>
          <w:szCs w:val="24"/>
        </w:rPr>
        <w:t xml:space="preserve">ocztą elektroniczną na adres: </w:t>
      </w:r>
      <w:r w:rsidRPr="00D645CB">
        <w:rPr>
          <w:rFonts w:ascii="Arial" w:hAnsi="Arial" w:cs="Arial"/>
          <w:b/>
          <w:sz w:val="24"/>
          <w:szCs w:val="24"/>
          <w:u w:val="single"/>
        </w:rPr>
        <w:t>iodmzesip@wp.pl</w:t>
      </w:r>
    </w:p>
    <w:p w:rsidR="00D645CB" w:rsidRDefault="00D645CB" w:rsidP="00D645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listownie na adres: </w:t>
      </w:r>
    </w:p>
    <w:p w:rsidR="00D645CB" w:rsidRDefault="00D645CB" w:rsidP="00D645C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Miejska Szkoła muzyczna I stopnia im. Romualda Twardowskiego w Gostyninie</w:t>
      </w:r>
    </w:p>
    <w:p w:rsidR="00D645CB" w:rsidRDefault="00D645CB" w:rsidP="00D645C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Bema 23</w:t>
      </w:r>
    </w:p>
    <w:p w:rsidR="00D645CB" w:rsidRDefault="00D645CB" w:rsidP="00D645C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09-500 Gostynin</w:t>
      </w:r>
    </w:p>
    <w:p w:rsidR="00D645CB" w:rsidRPr="00D645CB" w:rsidRDefault="00D645CB" w:rsidP="00D645CB">
      <w:pPr>
        <w:pStyle w:val="Akapitzli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45CB" w:rsidRPr="00D6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578"/>
    <w:multiLevelType w:val="hybridMultilevel"/>
    <w:tmpl w:val="12ACC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243B1"/>
    <w:multiLevelType w:val="hybridMultilevel"/>
    <w:tmpl w:val="46EA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3C"/>
    <w:rsid w:val="003912A2"/>
    <w:rsid w:val="00756827"/>
    <w:rsid w:val="00917A3C"/>
    <w:rsid w:val="009B4E1A"/>
    <w:rsid w:val="00D645CB"/>
    <w:rsid w:val="00E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45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45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gosty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2024-06-04T10:21:00Z</dcterms:created>
  <dcterms:modified xsi:type="dcterms:W3CDTF">2024-06-04T11:13:00Z</dcterms:modified>
</cp:coreProperties>
</file>